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487E" w:rsidRDefault="00F1487E" w:rsidP="00F1487E">
      <w:pPr>
        <w:pStyle w:val="a3"/>
        <w:jc w:val="center"/>
        <w:rPr>
          <w:rFonts w:ascii="Times New Roman" w:hAnsi="Times New Roman" w:cs="Times New Roman"/>
          <w:b/>
          <w:sz w:val="24"/>
          <w:szCs w:val="24"/>
        </w:rPr>
      </w:pPr>
      <w:r w:rsidRPr="00F1487E">
        <w:rPr>
          <w:rFonts w:ascii="Times New Roman" w:hAnsi="Times New Roman" w:cs="Times New Roman"/>
          <w:b/>
          <w:sz w:val="24"/>
          <w:szCs w:val="24"/>
        </w:rPr>
        <w:t>Алтайский национальный костюм</w:t>
      </w:r>
    </w:p>
    <w:p w:rsidR="00127FDD" w:rsidRPr="00F1487E" w:rsidRDefault="00ED6FD1" w:rsidP="00F1487E">
      <w:pPr>
        <w:pStyle w:val="a3"/>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994694" cy="3321524"/>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3.jpg"/>
                    <pic:cNvPicPr/>
                  </pic:nvPicPr>
                  <pic:blipFill>
                    <a:blip r:embed="rId5">
                      <a:extLst>
                        <a:ext uri="{28A0092B-C50C-407E-A947-70E740481C1C}">
                          <a14:useLocalDpi xmlns:a14="http://schemas.microsoft.com/office/drawing/2010/main" val="0"/>
                        </a:ext>
                      </a:extLst>
                    </a:blip>
                    <a:stretch>
                      <a:fillRect/>
                    </a:stretch>
                  </pic:blipFill>
                  <pic:spPr>
                    <a:xfrm>
                      <a:off x="0" y="0"/>
                      <a:ext cx="4992999" cy="3320397"/>
                    </a:xfrm>
                    <a:prstGeom prst="rect">
                      <a:avLst/>
                    </a:prstGeom>
                  </pic:spPr>
                </pic:pic>
              </a:graphicData>
            </a:graphic>
          </wp:inline>
        </w:drawing>
      </w:r>
    </w:p>
    <w:p w:rsidR="00F1487E" w:rsidRPr="00F1487E" w:rsidRDefault="00F1487E" w:rsidP="00F1487E">
      <w:pPr>
        <w:pStyle w:val="a3"/>
        <w:rPr>
          <w:rFonts w:ascii="Times New Roman" w:hAnsi="Times New Roman" w:cs="Times New Roman"/>
          <w:sz w:val="24"/>
          <w:szCs w:val="24"/>
        </w:rPr>
      </w:pPr>
    </w:p>
    <w:p w:rsidR="00ED6FD1"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t xml:space="preserve"> Одежда алтайских племен различалась в зависимости от социального положения и по районам. Мужская одежда состояла на длинной рубахи (из дабы или ситца) с длинными рукавами, косым открытым воротом, снабженным одной пуговицей, и широких, немного длиннее колеи штанов из дабы, толстого холста или выделанной кожи </w:t>
      </w:r>
      <w:proofErr w:type="spellStart"/>
      <w:r w:rsidRPr="00F1487E">
        <w:rPr>
          <w:rFonts w:ascii="Times New Roman" w:hAnsi="Times New Roman" w:cs="Times New Roman"/>
          <w:sz w:val="24"/>
          <w:szCs w:val="24"/>
        </w:rPr>
        <w:t>козули</w:t>
      </w:r>
      <w:proofErr w:type="spellEnd"/>
      <w:r w:rsidRPr="00F1487E">
        <w:rPr>
          <w:rFonts w:ascii="Times New Roman" w:hAnsi="Times New Roman" w:cs="Times New Roman"/>
          <w:sz w:val="24"/>
          <w:szCs w:val="24"/>
        </w:rPr>
        <w:t xml:space="preserve">. Штаны на поясе стягивались шнурком, который завязывался спереди и выпускался концами наружу. Белья не носили. Поверх рубахи еще надевался халат (чекмень) из сукна, нанки или дабы с широкими рукавами, большим отложным воротником красного или синего цвета. Халат подпоясывался кушаком-опояской (из дабы). У богачей покрой одежды был такой же, однако шилась она из дорогого материала. Кроме того, богачи южных районов носили дорогую одежду монгольского покроя. Из верхней одежды нужно упомянуть сохранившиеся до сего времени шубы, обычно из овчины (мех предпочитается белый). Шубы шьются </w:t>
      </w:r>
      <w:proofErr w:type="gramStart"/>
      <w:r w:rsidRPr="00F1487E">
        <w:rPr>
          <w:rFonts w:ascii="Times New Roman" w:hAnsi="Times New Roman" w:cs="Times New Roman"/>
          <w:sz w:val="24"/>
          <w:szCs w:val="24"/>
        </w:rPr>
        <w:t>длинными</w:t>
      </w:r>
      <w:proofErr w:type="gramEnd"/>
      <w:r w:rsidRPr="00F1487E">
        <w:rPr>
          <w:rFonts w:ascii="Times New Roman" w:hAnsi="Times New Roman" w:cs="Times New Roman"/>
          <w:sz w:val="24"/>
          <w:szCs w:val="24"/>
        </w:rPr>
        <w:t>, рукава у плеч очень широкие, книзу резко суживаются. Шубы богачей покрывались китайским шелком (</w:t>
      </w:r>
      <w:proofErr w:type="spellStart"/>
      <w:r w:rsidRPr="00F1487E">
        <w:rPr>
          <w:rFonts w:ascii="Times New Roman" w:hAnsi="Times New Roman" w:cs="Times New Roman"/>
          <w:sz w:val="24"/>
          <w:szCs w:val="24"/>
        </w:rPr>
        <w:t>торко</w:t>
      </w:r>
      <w:proofErr w:type="spellEnd"/>
      <w:r w:rsidRPr="00F1487E">
        <w:rPr>
          <w:rFonts w:ascii="Times New Roman" w:hAnsi="Times New Roman" w:cs="Times New Roman"/>
          <w:sz w:val="24"/>
          <w:szCs w:val="24"/>
        </w:rPr>
        <w:t xml:space="preserve"> тон) и имели прямые отложные воротники из дорогого меха. Шапки мужские и женские шились из шкур черного барашка, с верхом из желтой, черной, оранжевой или красной материи. Шапка имела высокий околыш (из мерлушки, а у богатых из соболя или лисицы), постепенно суживающийся сзади. Сзади шапка имела две, обычно красные, ленты, которыми можно было в случае необходимости подвязать околыш, опустив его совсем на уши. Шапки другого типа — круглые, с кистью из цветных ниток на макушке. Шились они из материи на бараньем меху и имели круглый околыш-оторочку из меха.</w:t>
      </w:r>
    </w:p>
    <w:p w:rsidR="00ED6FD1" w:rsidRDefault="00ED6FD1" w:rsidP="00ED6FD1">
      <w:pPr>
        <w:pStyle w:val="a3"/>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739200" cy="3157268"/>
            <wp:effectExtent l="0" t="0" r="4445"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jpg"/>
                    <pic:cNvPicPr/>
                  </pic:nvPicPr>
                  <pic:blipFill>
                    <a:blip r:embed="rId6">
                      <a:extLst>
                        <a:ext uri="{28A0092B-C50C-407E-A947-70E740481C1C}">
                          <a14:useLocalDpi xmlns:a14="http://schemas.microsoft.com/office/drawing/2010/main" val="0"/>
                        </a:ext>
                      </a:extLst>
                    </a:blip>
                    <a:stretch>
                      <a:fillRect/>
                    </a:stretch>
                  </pic:blipFill>
                  <pic:spPr>
                    <a:xfrm>
                      <a:off x="0" y="0"/>
                      <a:ext cx="4748499" cy="3163463"/>
                    </a:xfrm>
                    <a:prstGeom prst="rect">
                      <a:avLst/>
                    </a:prstGeom>
                  </pic:spPr>
                </pic:pic>
              </a:graphicData>
            </a:graphic>
          </wp:inline>
        </w:drawing>
      </w:r>
      <w:bookmarkStart w:id="0" w:name="_GoBack"/>
      <w:bookmarkEnd w:id="0"/>
    </w:p>
    <w:p w:rsidR="00F1487E" w:rsidRPr="00F1487E"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lastRenderedPageBreak/>
        <w:t xml:space="preserve"> Богачи делали такие шапки из дорогого меха (соболь, выдра, лисьи лапки и т. д.). Мужские и женские </w:t>
      </w:r>
      <w:proofErr w:type="gramStart"/>
      <w:r w:rsidRPr="00F1487E">
        <w:rPr>
          <w:rFonts w:ascii="Times New Roman" w:hAnsi="Times New Roman" w:cs="Times New Roman"/>
          <w:sz w:val="24"/>
          <w:szCs w:val="24"/>
        </w:rPr>
        <w:t>шапки</w:t>
      </w:r>
      <w:proofErr w:type="gramEnd"/>
      <w:r w:rsidRPr="00F1487E">
        <w:rPr>
          <w:rFonts w:ascii="Times New Roman" w:hAnsi="Times New Roman" w:cs="Times New Roman"/>
          <w:sz w:val="24"/>
          <w:szCs w:val="24"/>
        </w:rPr>
        <w:t xml:space="preserve"> в общем были одинаковы. </w:t>
      </w:r>
    </w:p>
    <w:p w:rsidR="00F1487E" w:rsidRPr="00F1487E" w:rsidRDefault="00F1487E" w:rsidP="00E902B2">
      <w:pPr>
        <w:pStyle w:val="a3"/>
        <w:jc w:val="both"/>
        <w:rPr>
          <w:rFonts w:ascii="Times New Roman" w:hAnsi="Times New Roman" w:cs="Times New Roman"/>
          <w:sz w:val="24"/>
          <w:szCs w:val="24"/>
        </w:rPr>
      </w:pPr>
      <w:proofErr w:type="gramStart"/>
      <w:r w:rsidRPr="00F1487E">
        <w:rPr>
          <w:rFonts w:ascii="Times New Roman" w:hAnsi="Times New Roman" w:cs="Times New Roman"/>
          <w:sz w:val="24"/>
          <w:szCs w:val="24"/>
        </w:rPr>
        <w:t>Женская одежда у алтайцев была такой же, как и мужская, за исключением верхней.</w:t>
      </w:r>
      <w:proofErr w:type="gramEnd"/>
      <w:r w:rsidRPr="00F1487E">
        <w:rPr>
          <w:rFonts w:ascii="Times New Roman" w:hAnsi="Times New Roman" w:cs="Times New Roman"/>
          <w:sz w:val="24"/>
          <w:szCs w:val="24"/>
        </w:rPr>
        <w:t xml:space="preserve"> Специальной одеждой замужних женщин являлся </w:t>
      </w:r>
      <w:proofErr w:type="spellStart"/>
      <w:r w:rsidRPr="00F1487E">
        <w:rPr>
          <w:rFonts w:ascii="Times New Roman" w:hAnsi="Times New Roman" w:cs="Times New Roman"/>
          <w:sz w:val="24"/>
          <w:szCs w:val="24"/>
        </w:rPr>
        <w:t>чегедек</w:t>
      </w:r>
      <w:proofErr w:type="spellEnd"/>
      <w:r w:rsidRPr="00F1487E">
        <w:rPr>
          <w:rFonts w:ascii="Times New Roman" w:hAnsi="Times New Roman" w:cs="Times New Roman"/>
          <w:sz w:val="24"/>
          <w:szCs w:val="24"/>
        </w:rPr>
        <w:t xml:space="preserve">, длиннополая безрукавка, вместо рукавов у </w:t>
      </w:r>
      <w:proofErr w:type="spellStart"/>
      <w:r w:rsidRPr="00F1487E">
        <w:rPr>
          <w:rFonts w:ascii="Times New Roman" w:hAnsi="Times New Roman" w:cs="Times New Roman"/>
          <w:sz w:val="24"/>
          <w:szCs w:val="24"/>
        </w:rPr>
        <w:t>чегедека</w:t>
      </w:r>
      <w:proofErr w:type="spellEnd"/>
      <w:r w:rsidRPr="00F1487E">
        <w:rPr>
          <w:rFonts w:ascii="Times New Roman" w:hAnsi="Times New Roman" w:cs="Times New Roman"/>
          <w:sz w:val="24"/>
          <w:szCs w:val="24"/>
        </w:rPr>
        <w:t xml:space="preserve"> были вырезы, и он мог надеваться поверх любой одежды. Он шился в талию, из темной материи (у богатых из шелка и бархата) и обшивался вокруг пройм рукавов и воротника, по спине и подолу оторочкой из позумента или из красной или желтой материи. Носили его зимой и летом. Многие мужчины, особенно бедняки, летом носили шубу, надевая ее на голое тело и спуская с плеч при сильной жаре.</w:t>
      </w:r>
    </w:p>
    <w:p w:rsidR="00F1487E" w:rsidRPr="00F1487E"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t xml:space="preserve">Обувью служили кожаные сапоги на мягкой подошве. Сапоги шились </w:t>
      </w:r>
      <w:proofErr w:type="gramStart"/>
      <w:r w:rsidRPr="00F1487E">
        <w:rPr>
          <w:rFonts w:ascii="Times New Roman" w:hAnsi="Times New Roman" w:cs="Times New Roman"/>
          <w:sz w:val="24"/>
          <w:szCs w:val="24"/>
        </w:rPr>
        <w:t>остроносыми</w:t>
      </w:r>
      <w:proofErr w:type="gramEnd"/>
      <w:r w:rsidRPr="00F1487E">
        <w:rPr>
          <w:rFonts w:ascii="Times New Roman" w:hAnsi="Times New Roman" w:cs="Times New Roman"/>
          <w:sz w:val="24"/>
          <w:szCs w:val="24"/>
        </w:rPr>
        <w:t>, без каблуков. В них вдевались чулки из войлока (</w:t>
      </w:r>
      <w:proofErr w:type="spellStart"/>
      <w:r w:rsidRPr="00F1487E">
        <w:rPr>
          <w:rFonts w:ascii="Times New Roman" w:hAnsi="Times New Roman" w:cs="Times New Roman"/>
          <w:sz w:val="24"/>
          <w:szCs w:val="24"/>
        </w:rPr>
        <w:t>ук</w:t>
      </w:r>
      <w:proofErr w:type="spellEnd"/>
      <w:r w:rsidRPr="00F1487E">
        <w:rPr>
          <w:rFonts w:ascii="Times New Roman" w:hAnsi="Times New Roman" w:cs="Times New Roman"/>
          <w:sz w:val="24"/>
          <w:szCs w:val="24"/>
        </w:rPr>
        <w:t xml:space="preserve">), которые на 3—5 см высовывались из голенища. Верхний край чулка обшивался материей (у богачей цветным бархатом) и прострачивался нитками. Иногда зимой носили меховые сапоги, сшитые из лап </w:t>
      </w:r>
      <w:proofErr w:type="spellStart"/>
      <w:r w:rsidRPr="00F1487E">
        <w:rPr>
          <w:rFonts w:ascii="Times New Roman" w:hAnsi="Times New Roman" w:cs="Times New Roman"/>
          <w:sz w:val="24"/>
          <w:szCs w:val="24"/>
        </w:rPr>
        <w:t>козули</w:t>
      </w:r>
      <w:proofErr w:type="spellEnd"/>
      <w:r w:rsidRPr="00F1487E">
        <w:rPr>
          <w:rFonts w:ascii="Times New Roman" w:hAnsi="Times New Roman" w:cs="Times New Roman"/>
          <w:sz w:val="24"/>
          <w:szCs w:val="24"/>
        </w:rPr>
        <w:t xml:space="preserve"> мехом наружу. Бедняки, в целях экономии, голенища сапог делали из холста, подвязывая его </w:t>
      </w:r>
      <w:proofErr w:type="gramStart"/>
      <w:r w:rsidRPr="00F1487E">
        <w:rPr>
          <w:rFonts w:ascii="Times New Roman" w:hAnsi="Times New Roman" w:cs="Times New Roman"/>
          <w:sz w:val="24"/>
          <w:szCs w:val="24"/>
        </w:rPr>
        <w:t>под</w:t>
      </w:r>
      <w:proofErr w:type="gramEnd"/>
    </w:p>
    <w:p w:rsidR="00F1487E" w:rsidRPr="00F1487E"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t xml:space="preserve"> коленом, вместо войлочных чулок они обертывали ноги сушеной травой — </w:t>
      </w:r>
      <w:proofErr w:type="spellStart"/>
      <w:r w:rsidRPr="00F1487E">
        <w:rPr>
          <w:rFonts w:ascii="Times New Roman" w:hAnsi="Times New Roman" w:cs="Times New Roman"/>
          <w:sz w:val="24"/>
          <w:szCs w:val="24"/>
        </w:rPr>
        <w:t>ойонгот</w:t>
      </w:r>
      <w:proofErr w:type="spellEnd"/>
      <w:r w:rsidRPr="00F1487E">
        <w:rPr>
          <w:rFonts w:ascii="Times New Roman" w:hAnsi="Times New Roman" w:cs="Times New Roman"/>
          <w:sz w:val="24"/>
          <w:szCs w:val="24"/>
        </w:rPr>
        <w:t xml:space="preserve"> (род осоки). Штаны всегда заправлялись в сапоги.</w:t>
      </w:r>
    </w:p>
    <w:p w:rsidR="00F1487E" w:rsidRPr="00F1487E"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t xml:space="preserve"> Мужчины носили за левым голенищем, между сапогом и чулком, трубку с длинным чубуком и длинный кожаный кисет. Женщины трубку и кисет носили за поясом. Специально праздничной одежды у алтайцев не было. Находясь дома летом в одной рубахе и босой, мужчина, отправляясь в гости, надевал сапоги, халат или шубу и шапку. Только богачи имели особую праздничную одежду. Изменения в одежде южных алтайцев выражались в проникновении сюда фабричных русских тканей и формы покроя по русскому образцу, иногда переработанному.</w:t>
      </w:r>
    </w:p>
    <w:p w:rsidR="00F1487E" w:rsidRPr="00F1487E" w:rsidRDefault="00F1487E" w:rsidP="00E902B2">
      <w:pPr>
        <w:pStyle w:val="a3"/>
        <w:jc w:val="both"/>
        <w:rPr>
          <w:rFonts w:ascii="Times New Roman" w:hAnsi="Times New Roman" w:cs="Times New Roman"/>
          <w:sz w:val="24"/>
          <w:szCs w:val="24"/>
        </w:rPr>
      </w:pPr>
      <w:r w:rsidRPr="00F1487E">
        <w:rPr>
          <w:rFonts w:ascii="Times New Roman" w:hAnsi="Times New Roman" w:cs="Times New Roman"/>
          <w:sz w:val="24"/>
          <w:szCs w:val="24"/>
        </w:rPr>
        <w:t xml:space="preserve">У </w:t>
      </w:r>
      <w:proofErr w:type="spellStart"/>
      <w:r w:rsidRPr="00F1487E">
        <w:rPr>
          <w:rFonts w:ascii="Times New Roman" w:hAnsi="Times New Roman" w:cs="Times New Roman"/>
          <w:sz w:val="24"/>
          <w:szCs w:val="24"/>
        </w:rPr>
        <w:t>челканцев</w:t>
      </w:r>
      <w:proofErr w:type="spellEnd"/>
      <w:r w:rsidRPr="00F1487E">
        <w:rPr>
          <w:rFonts w:ascii="Times New Roman" w:hAnsi="Times New Roman" w:cs="Times New Roman"/>
          <w:sz w:val="24"/>
          <w:szCs w:val="24"/>
        </w:rPr>
        <w:t xml:space="preserve"> и </w:t>
      </w:r>
      <w:proofErr w:type="spellStart"/>
      <w:r w:rsidRPr="00F1487E">
        <w:rPr>
          <w:rFonts w:ascii="Times New Roman" w:hAnsi="Times New Roman" w:cs="Times New Roman"/>
          <w:sz w:val="24"/>
          <w:szCs w:val="24"/>
        </w:rPr>
        <w:t>кумандинцев</w:t>
      </w:r>
      <w:proofErr w:type="spellEnd"/>
      <w:r w:rsidRPr="00F1487E">
        <w:rPr>
          <w:rFonts w:ascii="Times New Roman" w:hAnsi="Times New Roman" w:cs="Times New Roman"/>
          <w:sz w:val="24"/>
          <w:szCs w:val="24"/>
        </w:rPr>
        <w:t xml:space="preserve"> рубаха и штаны шились из самодельного холста (кендырь) из конопли или дикой крапивы. Рубахи мужчин были длиной до колен и ниже. Мужчины и женщины носили халат без пуговиц, с открытым воротом, подвязываемый опояской. Воротник у халата расшивался цветными нитками, </w:t>
      </w:r>
      <w:proofErr w:type="spellStart"/>
      <w:r w:rsidRPr="00F1487E">
        <w:rPr>
          <w:rFonts w:ascii="Times New Roman" w:hAnsi="Times New Roman" w:cs="Times New Roman"/>
          <w:sz w:val="24"/>
          <w:szCs w:val="24"/>
        </w:rPr>
        <w:t>холщевыми</w:t>
      </w:r>
      <w:proofErr w:type="spellEnd"/>
      <w:r w:rsidRPr="00F1487E">
        <w:rPr>
          <w:rFonts w:ascii="Times New Roman" w:hAnsi="Times New Roman" w:cs="Times New Roman"/>
          <w:sz w:val="24"/>
          <w:szCs w:val="24"/>
        </w:rPr>
        <w:t xml:space="preserve"> или шерстяными. У женщин и девушек нередко расшивались нитками подол и рукава. Женщины здесь не носили </w:t>
      </w:r>
      <w:proofErr w:type="spellStart"/>
      <w:r w:rsidRPr="00F1487E">
        <w:rPr>
          <w:rFonts w:ascii="Times New Roman" w:hAnsi="Times New Roman" w:cs="Times New Roman"/>
          <w:sz w:val="24"/>
          <w:szCs w:val="24"/>
        </w:rPr>
        <w:t>чегедека</w:t>
      </w:r>
      <w:proofErr w:type="spellEnd"/>
      <w:r w:rsidRPr="00F1487E">
        <w:rPr>
          <w:rFonts w:ascii="Times New Roman" w:hAnsi="Times New Roman" w:cs="Times New Roman"/>
          <w:sz w:val="24"/>
          <w:szCs w:val="24"/>
        </w:rPr>
        <w:t xml:space="preserve"> и шапок, а ходили в головных платках, повязанных концами назад. </w:t>
      </w:r>
      <w:proofErr w:type="gramStart"/>
      <w:r w:rsidRPr="00F1487E">
        <w:rPr>
          <w:rFonts w:ascii="Times New Roman" w:hAnsi="Times New Roman" w:cs="Times New Roman"/>
          <w:sz w:val="24"/>
          <w:szCs w:val="24"/>
        </w:rPr>
        <w:t>В начале</w:t>
      </w:r>
      <w:proofErr w:type="gramEnd"/>
      <w:r w:rsidRPr="00F1487E">
        <w:rPr>
          <w:rFonts w:ascii="Times New Roman" w:hAnsi="Times New Roman" w:cs="Times New Roman"/>
          <w:sz w:val="24"/>
          <w:szCs w:val="24"/>
        </w:rPr>
        <w:t xml:space="preserve"> XX в. (особенно у </w:t>
      </w:r>
      <w:proofErr w:type="spellStart"/>
      <w:r w:rsidRPr="00F1487E">
        <w:rPr>
          <w:rFonts w:ascii="Times New Roman" w:hAnsi="Times New Roman" w:cs="Times New Roman"/>
          <w:sz w:val="24"/>
          <w:szCs w:val="24"/>
        </w:rPr>
        <w:t>кумандинцев</w:t>
      </w:r>
      <w:proofErr w:type="spellEnd"/>
      <w:r w:rsidRPr="00F1487E">
        <w:rPr>
          <w:rFonts w:ascii="Times New Roman" w:hAnsi="Times New Roman" w:cs="Times New Roman"/>
          <w:sz w:val="24"/>
          <w:szCs w:val="24"/>
        </w:rPr>
        <w:t xml:space="preserve"> и </w:t>
      </w:r>
      <w:proofErr w:type="spellStart"/>
      <w:r w:rsidRPr="00F1487E">
        <w:rPr>
          <w:rFonts w:ascii="Times New Roman" w:hAnsi="Times New Roman" w:cs="Times New Roman"/>
          <w:sz w:val="24"/>
          <w:szCs w:val="24"/>
        </w:rPr>
        <w:t>тубаларов</w:t>
      </w:r>
      <w:proofErr w:type="spellEnd"/>
      <w:r w:rsidRPr="00F1487E">
        <w:rPr>
          <w:rFonts w:ascii="Times New Roman" w:hAnsi="Times New Roman" w:cs="Times New Roman"/>
          <w:sz w:val="24"/>
          <w:szCs w:val="24"/>
        </w:rPr>
        <w:t xml:space="preserve">) была распространена обычная русская крестьянская одежда. В северном Алтае бытовал охотничий костюм, состоящий из </w:t>
      </w:r>
      <w:proofErr w:type="spellStart"/>
      <w:r w:rsidRPr="00F1487E">
        <w:rPr>
          <w:rFonts w:ascii="Times New Roman" w:hAnsi="Times New Roman" w:cs="Times New Roman"/>
          <w:sz w:val="24"/>
          <w:szCs w:val="24"/>
        </w:rPr>
        <w:t>кошемных</w:t>
      </w:r>
      <w:proofErr w:type="spellEnd"/>
      <w:r w:rsidRPr="00F1487E">
        <w:rPr>
          <w:rFonts w:ascii="Times New Roman" w:hAnsi="Times New Roman" w:cs="Times New Roman"/>
          <w:sz w:val="24"/>
          <w:szCs w:val="24"/>
        </w:rPr>
        <w:t xml:space="preserve"> куртки и шапки, обшитых грубым серым холстом, и меховых штанов (чаще из шкуры теленка).</w:t>
      </w:r>
    </w:p>
    <w:p w:rsidR="00F00FDA" w:rsidRPr="00F1487E" w:rsidRDefault="00F1487E" w:rsidP="00E902B2">
      <w:pPr>
        <w:pStyle w:val="a3"/>
        <w:jc w:val="both"/>
        <w:rPr>
          <w:rFonts w:ascii="Times New Roman" w:hAnsi="Times New Roman" w:cs="Times New Roman"/>
          <w:sz w:val="24"/>
          <w:szCs w:val="24"/>
        </w:rPr>
      </w:pPr>
      <w:proofErr w:type="gramStart"/>
      <w:r w:rsidRPr="00F1487E">
        <w:rPr>
          <w:rFonts w:ascii="Times New Roman" w:hAnsi="Times New Roman" w:cs="Times New Roman"/>
          <w:sz w:val="24"/>
          <w:szCs w:val="24"/>
        </w:rPr>
        <w:t>Из украшении были распространены простые круглые кольца (медные, серебряные, золотые), которыми унизывали пальцы, а также серьги (из медной или серебряной проволоки), подвески из блях и пуговиц.</w:t>
      </w:r>
      <w:proofErr w:type="gramEnd"/>
      <w:r w:rsidRPr="00F1487E">
        <w:rPr>
          <w:rFonts w:ascii="Times New Roman" w:hAnsi="Times New Roman" w:cs="Times New Roman"/>
          <w:sz w:val="24"/>
          <w:szCs w:val="24"/>
        </w:rPr>
        <w:t xml:space="preserve"> Женщины носили серьги в обоих ушах, девушки обычно в одном ухе. Кроме того, были украшения в виде привязываемых к косам бус, пуговиц, бляшек, ракушек каури (</w:t>
      </w:r>
      <w:proofErr w:type="spellStart"/>
      <w:r w:rsidRPr="00F1487E">
        <w:rPr>
          <w:rFonts w:ascii="Times New Roman" w:hAnsi="Times New Roman" w:cs="Times New Roman"/>
          <w:sz w:val="24"/>
          <w:szCs w:val="24"/>
        </w:rPr>
        <w:t>Cuprea</w:t>
      </w:r>
      <w:proofErr w:type="spellEnd"/>
      <w:r w:rsidRPr="00F1487E">
        <w:rPr>
          <w:rFonts w:ascii="Times New Roman" w:hAnsi="Times New Roman" w:cs="Times New Roman"/>
          <w:sz w:val="24"/>
          <w:szCs w:val="24"/>
        </w:rPr>
        <w:t xml:space="preserve"> </w:t>
      </w:r>
      <w:proofErr w:type="spellStart"/>
      <w:r w:rsidRPr="00F1487E">
        <w:rPr>
          <w:rFonts w:ascii="Times New Roman" w:hAnsi="Times New Roman" w:cs="Times New Roman"/>
          <w:sz w:val="24"/>
          <w:szCs w:val="24"/>
        </w:rPr>
        <w:t>moneta</w:t>
      </w:r>
      <w:proofErr w:type="spellEnd"/>
      <w:r w:rsidRPr="00F1487E">
        <w:rPr>
          <w:rFonts w:ascii="Times New Roman" w:hAnsi="Times New Roman" w:cs="Times New Roman"/>
          <w:sz w:val="24"/>
          <w:szCs w:val="24"/>
        </w:rPr>
        <w:t>), ключей, деревянных палочек и т. д. Женщины носили две косы, которые при встрече гостей перебрасывались на грудь. Девушки носили несколько кос. Национальной мужской прической у южных алтайцев была косичка (</w:t>
      </w:r>
      <w:proofErr w:type="spellStart"/>
      <w:r w:rsidRPr="00F1487E">
        <w:rPr>
          <w:rFonts w:ascii="Times New Roman" w:hAnsi="Times New Roman" w:cs="Times New Roman"/>
          <w:sz w:val="24"/>
          <w:szCs w:val="24"/>
        </w:rPr>
        <w:t>кедеге</w:t>
      </w:r>
      <w:proofErr w:type="spellEnd"/>
      <w:r w:rsidRPr="00F1487E">
        <w:rPr>
          <w:rFonts w:ascii="Times New Roman" w:hAnsi="Times New Roman" w:cs="Times New Roman"/>
          <w:sz w:val="24"/>
          <w:szCs w:val="24"/>
        </w:rPr>
        <w:t>), заплетенная на темени бритой головы. К этой косичке также привязывались украшения из пуговиц, ракушек и т. д. У северных алтайцев мужчины носили длинные волосы, подстриженные в кружок.</w:t>
      </w:r>
    </w:p>
    <w:sectPr w:rsidR="00F00FDA" w:rsidRPr="00F1487E" w:rsidSect="00ED6FD1">
      <w:pgSz w:w="11906" w:h="16838"/>
      <w:pgMar w:top="426" w:right="850"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87E"/>
    <w:rsid w:val="00127FDD"/>
    <w:rsid w:val="00E902B2"/>
    <w:rsid w:val="00ED6FD1"/>
    <w:rsid w:val="00F00FDA"/>
    <w:rsid w:val="00F14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487E"/>
    <w:pPr>
      <w:spacing w:after="0" w:line="240" w:lineRule="auto"/>
    </w:pPr>
  </w:style>
  <w:style w:type="paragraph" w:styleId="a4">
    <w:name w:val="Balloon Text"/>
    <w:basedOn w:val="a"/>
    <w:link w:val="a5"/>
    <w:uiPriority w:val="99"/>
    <w:semiHidden/>
    <w:unhideWhenUsed/>
    <w:rsid w:val="00127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7F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1487E"/>
    <w:pPr>
      <w:spacing w:after="0" w:line="240" w:lineRule="auto"/>
    </w:pPr>
  </w:style>
  <w:style w:type="paragraph" w:styleId="a4">
    <w:name w:val="Balloon Text"/>
    <w:basedOn w:val="a"/>
    <w:link w:val="a5"/>
    <w:uiPriority w:val="99"/>
    <w:semiHidden/>
    <w:unhideWhenUsed/>
    <w:rsid w:val="00127FD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27F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726</Words>
  <Characters>4141</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Samsung</dc:creator>
  <cp:lastModifiedBy>Samsung</cp:lastModifiedBy>
  <cp:revision>2</cp:revision>
  <dcterms:created xsi:type="dcterms:W3CDTF">2019-04-18T02:50:00Z</dcterms:created>
  <dcterms:modified xsi:type="dcterms:W3CDTF">2019-04-21T10:10:00Z</dcterms:modified>
</cp:coreProperties>
</file>